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8"/>
        <w:jc w:val="center"/>
      </w:pPr>
      <w:r/>
      <w:bookmarkStart w:id="0" w:name="_ca54vh627fwo"/>
      <w:r/>
      <w:bookmarkEnd w:id="0"/>
      <w:r/>
      <w:r/>
    </w:p>
    <w:p>
      <w:pPr>
        <w:pStyle w:val="708"/>
        <w:jc w:val="center"/>
      </w:pPr>
      <w:r/>
      <w:bookmarkStart w:id="1" w:name="_hwraqmsbjw9s"/>
      <w:r/>
      <w:bookmarkEnd w:id="1"/>
      <w:r/>
      <w:r/>
    </w:p>
    <w:p>
      <w:pPr>
        <w:pStyle w:val="708"/>
        <w:jc w:val="center"/>
      </w:pPr>
      <w:r/>
      <w:bookmarkStart w:id="2" w:name="_kn4wfpvz5agf"/>
      <w:r/>
      <w:bookmarkEnd w:id="2"/>
      <w:r/>
      <w:r/>
    </w:p>
    <w:p>
      <w:pPr>
        <w:pStyle w:val="708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/>
      <w:bookmarkStart w:id="3" w:name="_96300s537grg"/>
      <w:r/>
      <w:bookmarkEnd w:id="3"/>
      <w:r/>
      <w:r>
        <w:rPr>
          <w:rFonts w:ascii="Times New Roman" w:hAnsi="Times New Roman" w:eastAsia="Times New Roman" w:cs="Times New Roman"/>
          <w:b/>
          <w:sz w:val="40"/>
          <w:szCs w:val="40"/>
        </w:rPr>
      </w:r>
    </w:p>
    <w:p>
      <w:pPr>
        <w:pStyle w:val="708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/>
      <w:bookmarkStart w:id="4" w:name="_tu4pr1afai5w"/>
      <w:r/>
      <w:bookmarkEnd w:id="4"/>
      <w:r/>
      <w:r>
        <w:rPr>
          <w:rFonts w:ascii="Times New Roman" w:hAnsi="Times New Roman" w:eastAsia="Times New Roman" w:cs="Times New Roman"/>
          <w:b/>
          <w:sz w:val="40"/>
          <w:szCs w:val="40"/>
        </w:rPr>
      </w:r>
    </w:p>
    <w:p>
      <w:pPr>
        <w:pStyle w:val="708"/>
        <w:jc w:val="center"/>
        <w:rPr>
          <w:rFonts w:ascii="Times New Roman" w:hAnsi="Times New Roman" w:eastAsia="Times New Roman" w:cs="Times New Roman"/>
          <w:b/>
          <w:sz w:val="40"/>
          <w:szCs w:val="40"/>
          <w:lang w:val="ru-RU"/>
        </w:rPr>
      </w:pPr>
      <w:r/>
      <w:bookmarkStart w:id="5" w:name="_dd099w9v63r5"/>
      <w:r/>
      <w:bookmarkEnd w:id="5"/>
      <w:r>
        <w:rPr>
          <w:rFonts w:ascii="Times New Roman" w:hAnsi="Times New Roman" w:eastAsia="Times New Roman" w:cs="Times New Roman"/>
          <w:b/>
          <w:sz w:val="40"/>
          <w:szCs w:val="40"/>
        </w:rPr>
        <w:t xml:space="preserve">Руководство пользователя и инструкция по тестированию </w:t>
      </w:r>
      <w:r>
        <w:rPr>
          <w:rFonts w:ascii="Times New Roman" w:hAnsi="Times New Roman" w:eastAsia="Times New Roman" w:cs="Times New Roman"/>
          <w:b/>
          <w:sz w:val="40"/>
          <w:szCs w:val="40"/>
          <w:lang w:val="ru-RU"/>
        </w:rPr>
        <w:t xml:space="preserve">Спектра</w:t>
      </w:r>
      <w:r>
        <w:rPr>
          <w:rFonts w:ascii="Times New Roman" w:hAnsi="Times New Roman" w:eastAsia="Times New Roman" w:cs="Times New Roman"/>
          <w:b/>
          <w:sz w:val="40"/>
          <w:szCs w:val="40"/>
          <w:lang w:val="ru-RU"/>
        </w:rPr>
      </w:r>
    </w:p>
    <w:p>
      <w:pPr>
        <w:pStyle w:val="708"/>
        <w:jc w:val="center"/>
      </w:pPr>
      <w:r/>
      <w:bookmarkStart w:id="6" w:name="_umhy534je3hs"/>
      <w:r/>
      <w:bookmarkEnd w:id="6"/>
      <w:r/>
      <w:r/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7"/>
        </w:numPr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 xml:space="preserve"> Общая информация о портале</w:t>
      </w:r>
      <w:r>
        <w:rPr>
          <w:rFonts w:ascii="Times New Roman" w:hAnsi="Times New Roman" w:eastAsia="Times New Roman" w:cs="Times New Roman"/>
          <w:b/>
          <w:sz w:val="30"/>
          <w:szCs w:val="30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Назначение: Сбор, обработка и анализ отзывов клиентов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Языки интерфейса: Русский, Английский (переключение кнопкой с флагом в правом верхнем углу)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Ролевая модель: Администратор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Сбор отзывов: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QR-код (анкета открывается по ссылке)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SMS-рассылка (ссылка на анкету в SMS)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Email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-рассылка (ссылка на анкету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Email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Функциональность: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Обработка отзывов: комментирование, закрытие, изменение статуса.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Экспорт списка отзывов в Excel.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Фильтрация и поиск отзывов.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Анализ отзывов: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дашборд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ключевыми показателями (онлайн статистика, графики, фильтры).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Сбор контактных данных клиентов (с согласия на обратную связь).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email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о поступлении отзывов-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алертов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(оценка 0-6), о просрочке взятия в работу - руководителю.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7"/>
        </w:numPr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 xml:space="preserve">Технические требования</w:t>
      </w:r>
      <w:r>
        <w:rPr>
          <w:rFonts w:ascii="Times New Roman" w:hAnsi="Times New Roman" w:eastAsia="Times New Roman" w:cs="Times New Roman"/>
          <w:b/>
          <w:sz w:val="30"/>
          <w:szCs w:val="30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Язык программирования: PHP 7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Фреймворк: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Yii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СУБД: MySQL 5.7.21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Фронтенд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 Bootstrap 4, JavaScript, jQuery, Select2, AJAX, Kartik-v,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PHPSpreadsheet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Конфигурация сервера: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Операционная Система: Ubuntu 16.04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Серверное ПО: PHP 7, Apache 2.4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Процессор: 12 ядер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Память: 8 ГБ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Жесткий диск: 500 ГБ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7"/>
        </w:numPr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 xml:space="preserve">Руководство пользователя</w:t>
      </w:r>
      <w:r>
        <w:rPr>
          <w:rFonts w:ascii="Times New Roman" w:hAnsi="Times New Roman" w:eastAsia="Times New Roman" w:cs="Times New Roman"/>
          <w:b/>
          <w:sz w:val="30"/>
          <w:szCs w:val="30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3.1.  Загрузка приложения: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Веб-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приложение:  Откройте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веб-браузер и введите URL-адрес портала.  URL будет предоставлен администратором системы.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не требует локальной установки, так как является веб-приложением.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3.2. Запуск приложения: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ввода URL-адреса в браузере, отобразится страница авторизации.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3.3. Авторизация: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Введите логин и пароль.  Учетные данные предоставляются администратором системы.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Нажмите кнопку "Войти".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неверных учетных данных, появится сообщение об ошибке.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успешной авторизации, пользователь попадает на главную страницу портала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дашборд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страница со списком отзывов, в зависимости от настроек и роли).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3.4. Описание ролей пользователей и функциональность: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Администратор: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Полный доступ ко всем функциям портала.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 пользователями: создание, редактирование, удаление пользователей.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 филиалами, городами, регионами и другими справочными данными.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Просмотр, редактирование и удаление отзывов.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Экспорт отзывов в Excel.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Настройка фильтров и системы поиска.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Просмотр и анализ статистики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дашборде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Настройка рассылки уведомлений.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Работа с функциональностью (для всех ролей, в зависимости от прав доступа):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Просмотр списка отзывов: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авторизации пользователь попадает на страницу с отзывами.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Список отзывов отображается постранично.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каждого отзыва отображается основная информация: имя клиента (если указано), дата и время поступления отзыва, оценка, текст отзыва (в сокращенном виде), филиал, статус (открыт/закрыт).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Фильтрация и поиск отзывов: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Используйте фильтры, расположенные (обычно) в верхней части страницы.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Доступные фильтры: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Период времени (дата и время поступления отзыва).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Филиал.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Город.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Оценка.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Статус.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Теги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spqr_reason_question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Введите параметры фильтрации и нажмите кнопку "Применить" или аналогичную.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поиска по тексту отзыва используйте строку поиска, расположенную (обычно) в верхней части страницы.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Просмотр детальной информации об отзыве: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Кликните на строку с отзывом в списке.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Откроется страница с детальной информацией об отзыве, включая: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данные, указанные клиентом в анкете.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 о филиале, городе, регионе.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Текст отзыва.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Оценку.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Статус.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Поля для комментирования отзыва.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Обработка отзыва: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Комментирование: Введите комментарий в поле "Комментарий" и нажмите кнопку "Сохранить" или "Добавить комментарий".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Закрытие отзыва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Измените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статус отзыва на "Закрыт" (обычно через выпадающий список или чекбокс) и нажмите кнопку "Сохранить".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Изменение статуса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Измените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статус отзыва на нужный (обычно через выпадающий список или чекбокс) и нажмите кнопку "Сохранить".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Экспорт отзывов в Excel: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странице со списком отзывов найдите кнопку "Экспорт в Excel" или аналогичную.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Кликните на кнопку.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Браузер начнет загрузку Excel-файла, содержащего список отзывов, отфильтрованный в соответствии с текущими настройками фильтрации.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дашбордом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(ключевые показатели):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Перейдите во вкладку "Ключевые показатели" или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Дашборд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(зависит от названия).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Просмотрите статистику по отзывам, представленную в графическом и табличном виде.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Используйте фильтры для детализации данных по периоду времени, филиалу, городу, региону и другим параметрам.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графики:  наведите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курсор на элементы графиков для получения дополнительной информации.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email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Ответственные сотрудники получают уведомления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email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поступлении новых отзывов-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алертов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(оценка 0-6).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Руководители  получают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уведомления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email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просрочке взятия в работу отзывов-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алертов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3.6. Остановка приложения: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Закройте вкладки браузера.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3.7. Удаление приложения: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Веб-приложение не требует удаления с компьютера пользователя.  Удаление серверной части производится администратором системы.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 xml:space="preserve">4. Решение типовых проблем</w:t>
      </w:r>
      <w:r>
        <w:rPr>
          <w:rFonts w:ascii="Times New Roman" w:hAnsi="Times New Roman" w:eastAsia="Times New Roman" w:cs="Times New Roman"/>
          <w:b/>
          <w:sz w:val="30"/>
          <w:szCs w:val="30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19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Проблема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могу войти в систему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Проверьте правильность введенного логина и пароля, раскладку клавиатуры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Caps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Lock).  Обратитесь к администратору для восстановления пароля.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Система работает медленно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Проверьте интернет-соединение.  Обновите страницу (Ctrl+F5).  Сообщите о проблеме администратору системы, указав время возникновения проблемы и действия, которые привели к замедлению работы.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Некорректно отображается информация/данные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Обновите страницу (Ctrl+F5).  Проверьте правильность введенных данных.  Сообщите об ошибке администратору, указав конкретные данные и поля, где наблюдается некорректное отображение.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Ошибка при экспорте в Excel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Убедитесь, что выбран корректный период времени и фильтры.  Повторите попытку экспорта.  Сообщите об ошибке администратору, указав параметры фильтрации и текст ошибки (если есть).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приходят уведомления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email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Проверьте папку "Спам"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Spam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).  Убедитесь, что адрес электронной почты указан верно в вашей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учетной записи.  Сообщите администратору для проверки настроек рассылки уведомлений.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Интерфейс отображается некорректно (съезжает)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Очистите кэш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cookies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браузера.  Попробуйте использовать другой браузер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Chrome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Firefox, Safari, Edge).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могу найти определенный отзыв в списке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45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Убедитесь, что правильно введены параметры фильтрации и поиска. Попробуйте другие параметры поиска.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center"/>
        <w:rPr>
          <w:rFonts w:ascii="Times New Roman" w:hAnsi="Times New Roman" w:eastAsia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30"/>
          <w:szCs w:val="30"/>
        </w:rPr>
        <w:t xml:space="preserve">5. Техническая поддержка</w:t>
      </w:r>
      <w:r>
        <w:rPr>
          <w:rFonts w:ascii="Times New Roman" w:hAnsi="Times New Roman" w:eastAsia="Times New Roman" w:cs="Times New Roman"/>
          <w:b/>
          <w:sz w:val="30"/>
          <w:szCs w:val="30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 Способы обращения в техническую поддержку: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Email:  </w:t>
      </w:r>
      <w:hyperlink r:id="rId10" w:tooltip="mailto:sales@servizoria.ru" w:history="1">
        <w:r>
          <w:rPr>
            <w:rStyle w:val="725"/>
            <w:rFonts w:ascii="Times New Roman" w:hAnsi="Times New Roman" w:eastAsia="Times New Roman" w:cs="Times New Roman"/>
            <w:b/>
            <w:bCs/>
            <w:sz w:val="28"/>
            <w:szCs w:val="28"/>
            <w:lang w:val="en-US"/>
          </w:rPr>
          <w:t xml:space="preserve">sales@servizoria.ru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: </w:t>
      </w:r>
      <w:hyperlink r:id="rId11" w:tooltip="tel:+74952680244" w:history="1">
        <w:r>
          <w:rPr>
            <w:rStyle w:val="725"/>
            <w:rFonts w:ascii="Times New Roman" w:hAnsi="Times New Roman" w:eastAsia="Times New Roman" w:cs="Times New Roman"/>
            <w:b/>
            <w:bCs/>
            <w:sz w:val="28"/>
            <w:szCs w:val="28"/>
            <w:lang w:val="en-US"/>
          </w:rPr>
          <w:t xml:space="preserve">+7 (495) 268-02-44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 График работы технической поддержки: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Понедельник - Пятница: с 9:00 до 18:00 (МСК)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Суббота, Воскресенье: Выходные дни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r/>
      <w:r/>
    </w:p>
    <w:sectPr>
      <w:headerReference w:type="default" r:id="rId9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6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3"/>
  </w:num>
  <w:num w:numId="15">
    <w:abstractNumId w:val="17"/>
  </w:num>
  <w:num w:numId="16">
    <w:abstractNumId w:val="12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13"/>
    <w:link w:val="70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13"/>
    <w:link w:val="70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13"/>
    <w:link w:val="70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13"/>
    <w:link w:val="71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13"/>
    <w:link w:val="71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13"/>
    <w:link w:val="71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06"/>
    <w:next w:val="70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1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06"/>
    <w:next w:val="70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1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06"/>
    <w:next w:val="70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1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0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13"/>
    <w:link w:val="717"/>
    <w:uiPriority w:val="10"/>
    <w:rPr>
      <w:sz w:val="48"/>
      <w:szCs w:val="48"/>
    </w:rPr>
  </w:style>
  <w:style w:type="character" w:styleId="38">
    <w:name w:val="Subtitle Char"/>
    <w:basedOn w:val="713"/>
    <w:link w:val="718"/>
    <w:uiPriority w:val="11"/>
    <w:rPr>
      <w:sz w:val="24"/>
      <w:szCs w:val="24"/>
    </w:rPr>
  </w:style>
  <w:style w:type="paragraph" w:styleId="39">
    <w:name w:val="Quote"/>
    <w:basedOn w:val="706"/>
    <w:next w:val="70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06"/>
    <w:next w:val="70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70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713"/>
    <w:link w:val="43"/>
    <w:uiPriority w:val="99"/>
  </w:style>
  <w:style w:type="paragraph" w:styleId="45">
    <w:name w:val="Footer"/>
    <w:basedOn w:val="70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713"/>
    <w:link w:val="45"/>
    <w:uiPriority w:val="99"/>
  </w:style>
  <w:style w:type="paragraph" w:styleId="47">
    <w:name w:val="Caption"/>
    <w:basedOn w:val="706"/>
    <w:next w:val="70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1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0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13"/>
    <w:uiPriority w:val="99"/>
    <w:unhideWhenUsed/>
    <w:rPr>
      <w:vertAlign w:val="superscript"/>
    </w:rPr>
  </w:style>
  <w:style w:type="paragraph" w:styleId="179">
    <w:name w:val="endnote text"/>
    <w:basedOn w:val="70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13"/>
    <w:uiPriority w:val="99"/>
    <w:semiHidden/>
    <w:unhideWhenUsed/>
    <w:rPr>
      <w:vertAlign w:val="superscript"/>
    </w:rPr>
  </w:style>
  <w:style w:type="paragraph" w:styleId="182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</w:style>
  <w:style w:type="paragraph" w:styleId="707">
    <w:name w:val="Heading 1"/>
    <w:basedOn w:val="706"/>
    <w:next w:val="706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08">
    <w:name w:val="Heading 2"/>
    <w:basedOn w:val="706"/>
    <w:next w:val="706"/>
    <w:uiPriority w:val="9"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09">
    <w:name w:val="Heading 3"/>
    <w:basedOn w:val="706"/>
    <w:next w:val="706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10">
    <w:name w:val="Heading 4"/>
    <w:basedOn w:val="706"/>
    <w:next w:val="706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11">
    <w:name w:val="Heading 5"/>
    <w:basedOn w:val="706"/>
    <w:next w:val="706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12">
    <w:name w:val="Heading 6"/>
    <w:basedOn w:val="706"/>
    <w:next w:val="706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17">
    <w:name w:val="Title"/>
    <w:basedOn w:val="706"/>
    <w:next w:val="706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718">
    <w:name w:val="Subtitle"/>
    <w:basedOn w:val="706"/>
    <w:next w:val="706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719" w:customStyle="1">
    <w:name w:val="StGen0"/>
    <w:basedOn w:val="716"/>
    <w:tblPr>
      <w:tblStyleRowBandSize w:val="1"/>
      <w:tblStyleColBandSize w:val="1"/>
    </w:tblPr>
  </w:style>
  <w:style w:type="character" w:styleId="720">
    <w:name w:val="annotation reference"/>
    <w:basedOn w:val="713"/>
    <w:uiPriority w:val="99"/>
    <w:semiHidden/>
    <w:unhideWhenUsed/>
    <w:rPr>
      <w:sz w:val="16"/>
      <w:szCs w:val="16"/>
    </w:rPr>
  </w:style>
  <w:style w:type="paragraph" w:styleId="721">
    <w:name w:val="annotation text"/>
    <w:basedOn w:val="706"/>
    <w:link w:val="72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22" w:customStyle="1">
    <w:name w:val="Текст примечания Знак"/>
    <w:basedOn w:val="713"/>
    <w:link w:val="721"/>
    <w:uiPriority w:val="99"/>
    <w:semiHidden/>
    <w:rPr>
      <w:sz w:val="20"/>
      <w:szCs w:val="20"/>
    </w:rPr>
  </w:style>
  <w:style w:type="paragraph" w:styleId="723">
    <w:name w:val="annotation subject"/>
    <w:basedOn w:val="721"/>
    <w:next w:val="721"/>
    <w:link w:val="724"/>
    <w:uiPriority w:val="99"/>
    <w:semiHidden/>
    <w:unhideWhenUsed/>
    <w:rPr>
      <w:b/>
      <w:bCs/>
    </w:rPr>
  </w:style>
  <w:style w:type="character" w:styleId="724" w:customStyle="1">
    <w:name w:val="Тема примечания Знак"/>
    <w:basedOn w:val="722"/>
    <w:link w:val="723"/>
    <w:uiPriority w:val="99"/>
    <w:semiHidden/>
    <w:rPr>
      <w:b/>
      <w:bCs/>
      <w:sz w:val="20"/>
      <w:szCs w:val="20"/>
    </w:rPr>
  </w:style>
  <w:style w:type="character" w:styleId="725">
    <w:name w:val="Hyperlink"/>
    <w:basedOn w:val="713"/>
    <w:uiPriority w:val="99"/>
    <w:unhideWhenUsed/>
    <w:rPr>
      <w:color w:val="0000ff" w:themeColor="hyperlink"/>
      <w:u w:val="single"/>
    </w:rPr>
  </w:style>
  <w:style w:type="character" w:styleId="726">
    <w:name w:val="Unresolved Mention"/>
    <w:basedOn w:val="71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sales@servizoria.ru" TargetMode="External"/><Relationship Id="rId11" Type="http://schemas.openxmlformats.org/officeDocument/2006/relationships/hyperlink" Target="tel:+7495268024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Енотик</dc:creator>
  <cp:lastModifiedBy>Ильницкий Сергей</cp:lastModifiedBy>
  <cp:revision>3</cp:revision>
  <dcterms:created xsi:type="dcterms:W3CDTF">2025-10-31T13:28:00Z</dcterms:created>
  <dcterms:modified xsi:type="dcterms:W3CDTF">2025-12-08T07:58:30Z</dcterms:modified>
</cp:coreProperties>
</file>